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  <w:bookmarkStart w:id="0" w:name="_GoBack"/>
      <w:bookmarkEnd w:id="0"/>
    </w:p>
    <w:p w14:paraId="229158E1" w14:textId="46E33588" w:rsidR="00263C37" w:rsidRPr="00263C37" w:rsidRDefault="00E34A4E" w:rsidP="00263C37">
      <w:pPr>
        <w:pStyle w:val="rodekTre13"/>
        <w:spacing w:line="240" w:lineRule="auto"/>
        <w:rPr>
          <w:rFonts w:ascii="Arial" w:hAnsi="Arial" w:cs="Arial"/>
          <w:color w:val="FFFFFF" w:themeColor="background1"/>
          <w:szCs w:val="21"/>
        </w:rPr>
      </w:pPr>
      <w:r w:rsidRPr="00263C37">
        <w:rPr>
          <w:rFonts w:ascii="Arial" w:hAnsi="Arial" w:cs="Arial"/>
          <w:szCs w:val="21"/>
        </w:rPr>
        <w:t xml:space="preserve">   </w:t>
      </w:r>
      <w:r w:rsidR="00F30470" w:rsidRPr="00263C37">
        <w:rPr>
          <w:rFonts w:ascii="Arial" w:hAnsi="Arial" w:cs="Arial"/>
          <w:szCs w:val="21"/>
        </w:rPr>
        <w:t xml:space="preserve">               </w:t>
      </w:r>
      <w:r w:rsidR="00263C37" w:rsidRPr="00263C37">
        <w:rPr>
          <w:rFonts w:ascii="Arial" w:hAnsi="Arial" w:cs="Arial"/>
        </w:rPr>
        <w:t>Uchwała nr 620/70/VII/2025</w:t>
      </w:r>
      <w:r w:rsidR="00263C37" w:rsidRPr="00263C37">
        <w:rPr>
          <w:rFonts w:ascii="Arial" w:hAnsi="Arial" w:cs="Arial"/>
          <w:color w:val="FFFFFF" w:themeColor="background1"/>
        </w:rPr>
        <w:t>……/ ………</w:t>
      </w:r>
      <w:r w:rsidR="00263C37" w:rsidRPr="00263C37">
        <w:rPr>
          <w:rFonts w:ascii="Arial" w:hAnsi="Arial" w:cs="Arial"/>
          <w:color w:val="FFFFFF" w:themeColor="background1"/>
        </w:rPr>
        <w:br/>
      </w:r>
      <w:r w:rsidR="00263C37" w:rsidRPr="00263C37">
        <w:rPr>
          <w:rFonts w:ascii="Arial" w:hAnsi="Arial" w:cs="Arial"/>
        </w:rPr>
        <w:t xml:space="preserve">Zarządu Województwa Śląskiego </w:t>
      </w:r>
      <w:r w:rsidR="00263C37" w:rsidRPr="00263C37">
        <w:rPr>
          <w:rFonts w:ascii="Arial" w:hAnsi="Arial" w:cs="Arial"/>
          <w:b/>
        </w:rPr>
        <w:t xml:space="preserve"> </w:t>
      </w:r>
      <w:r w:rsidR="00263C37" w:rsidRPr="00263C37">
        <w:rPr>
          <w:rFonts w:ascii="Arial" w:hAnsi="Arial" w:cs="Arial"/>
          <w:b/>
        </w:rPr>
        <w:br/>
      </w:r>
      <w:r w:rsidR="00263C37" w:rsidRPr="00263C37">
        <w:rPr>
          <w:rFonts w:ascii="Arial" w:hAnsi="Arial" w:cs="Arial"/>
        </w:rPr>
        <w:t>z dnia 26.03.2025 r.</w:t>
      </w:r>
    </w:p>
    <w:p w14:paraId="229158E2" w14:textId="3770EC9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color w:val="FFFFFF" w:themeColor="background1"/>
          <w:szCs w:val="21"/>
        </w:rPr>
        <w:t>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669AF832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„WOM” w </w:t>
      </w:r>
      <w:r w:rsidR="005F51D9">
        <w:rPr>
          <w:rFonts w:cs="Arial"/>
          <w:b/>
        </w:rPr>
        <w:t>Częstochowie</w:t>
      </w:r>
      <w:r w:rsidR="00024276">
        <w:rPr>
          <w:rFonts w:cs="Arial"/>
          <w:b/>
        </w:rPr>
        <w:t>.</w:t>
      </w:r>
      <w:r w:rsidR="00361F84">
        <w:rPr>
          <w:rFonts w:cs="Arial"/>
          <w:b/>
        </w:rPr>
        <w:t xml:space="preserve"> 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53102A8" w14:textId="62F32457" w:rsidR="003376DE" w:rsidRPr="003376DE" w:rsidRDefault="00186A0E" w:rsidP="003376DE">
      <w:pPr>
        <w:pStyle w:val="Standard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3376DE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3376DE">
        <w:rPr>
          <w:rFonts w:ascii="Arial" w:hAnsi="Arial" w:cs="Arial"/>
          <w:sz w:val="21"/>
          <w:szCs w:val="21"/>
        </w:rPr>
        <w:t>późn</w:t>
      </w:r>
      <w:proofErr w:type="spellEnd"/>
      <w:r w:rsidRPr="003376DE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3376DE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3376D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3376DE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§ 6 ust. 1 Statutu </w:t>
      </w:r>
      <w:r w:rsidR="003376DE" w:rsidRPr="003376DE">
        <w:rPr>
          <w:rFonts w:ascii="Arial" w:hAnsi="Arial" w:cs="Arial"/>
          <w:sz w:val="21"/>
          <w:szCs w:val="21"/>
        </w:rPr>
        <w:t>Regionalnego Ośrodka Doskonalenia Nauczycieli</w:t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 „WOM” w Częstochowie, stanowiącego załącznik do uchwały </w:t>
      </w:r>
      <w:r w:rsidR="003376DE">
        <w:rPr>
          <w:rStyle w:val="ng-binding"/>
          <w:rFonts w:ascii="Arial" w:hAnsi="Arial" w:cs="Arial"/>
          <w:sz w:val="21"/>
          <w:szCs w:val="21"/>
        </w:rPr>
        <w:br/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nr 1091/127/VI/2020 Zarządu Województwa Śląskiego z dnia 20 maja 2020 r. z </w:t>
      </w:r>
      <w:proofErr w:type="spellStart"/>
      <w:r w:rsidR="003376DE" w:rsidRPr="003376D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. zm., </w:t>
      </w:r>
      <w:r w:rsidR="003376DE">
        <w:rPr>
          <w:rStyle w:val="ng-binding"/>
          <w:rFonts w:ascii="Arial" w:hAnsi="Arial" w:cs="Arial"/>
          <w:sz w:val="21"/>
          <w:szCs w:val="21"/>
        </w:rPr>
        <w:br/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po </w:t>
      </w:r>
      <w:r w:rsidR="003376DE" w:rsidRPr="003376DE">
        <w:rPr>
          <w:rFonts w:ascii="Arial" w:hAnsi="Arial" w:cs="Arial"/>
          <w:sz w:val="21"/>
          <w:szCs w:val="21"/>
        </w:rPr>
        <w:t>zaopiniowaniu przez Komisję Edukacji, Nauki i Kultury Sejmiku Województwa Śląskiego</w:t>
      </w:r>
    </w:p>
    <w:p w14:paraId="50A63E97" w14:textId="67D799B7" w:rsidR="00186A0E" w:rsidRDefault="00186A0E" w:rsidP="003376DE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0D7525D1" w14:textId="1DD0D346" w:rsidR="00486A22" w:rsidRPr="00043F4F" w:rsidRDefault="00AC49C9" w:rsidP="000B25DE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„WOM” w </w:t>
      </w:r>
      <w:r w:rsidR="00F923F9">
        <w:rPr>
          <w:rFonts w:cs="Arial"/>
        </w:rPr>
        <w:t>Częstochowie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</w:t>
      </w:r>
      <w:r w:rsidRPr="00435303">
        <w:rPr>
          <w:rFonts w:cs="Arial"/>
        </w:rPr>
        <w:br/>
        <w:t xml:space="preserve">w brzmieniu stanowiącym załącznik do </w:t>
      </w:r>
      <w:r w:rsidRPr="007A3DBF">
        <w:rPr>
          <w:rFonts w:cs="Arial"/>
        </w:rPr>
        <w:t xml:space="preserve">uchwały nr </w:t>
      </w:r>
      <w:r w:rsidR="003376DE" w:rsidRPr="00043F4F">
        <w:t>1091</w:t>
      </w:r>
      <w:r w:rsidRPr="00043F4F">
        <w:t>/1</w:t>
      </w:r>
      <w:r w:rsidR="003376DE" w:rsidRPr="00043F4F">
        <w:t>27</w:t>
      </w:r>
      <w:r w:rsidRPr="00043F4F">
        <w:t xml:space="preserve">/VI/2020 </w:t>
      </w:r>
      <w:r w:rsidRPr="00043F4F">
        <w:rPr>
          <w:rFonts w:cs="Arial"/>
        </w:rPr>
        <w:t xml:space="preserve">Zarządu Województwa Śląskiego z dnia </w:t>
      </w:r>
      <w:r w:rsidR="00024276">
        <w:rPr>
          <w:rFonts w:cs="Arial"/>
        </w:rPr>
        <w:t>20 maja</w:t>
      </w:r>
      <w:r w:rsidRPr="00043F4F">
        <w:rPr>
          <w:rFonts w:cs="Arial"/>
        </w:rPr>
        <w:t xml:space="preserve"> 2020 r. </w:t>
      </w:r>
      <w:r w:rsidR="0019359A" w:rsidRPr="00043F4F">
        <w:rPr>
          <w:rFonts w:cs="Arial"/>
        </w:rPr>
        <w:t xml:space="preserve">z </w:t>
      </w:r>
      <w:proofErr w:type="spellStart"/>
      <w:r w:rsidR="0019359A" w:rsidRPr="00043F4F">
        <w:rPr>
          <w:rFonts w:cs="Arial"/>
        </w:rPr>
        <w:t>późn</w:t>
      </w:r>
      <w:proofErr w:type="spellEnd"/>
      <w:r w:rsidR="0019359A" w:rsidRPr="00043F4F">
        <w:rPr>
          <w:rFonts w:cs="Arial"/>
        </w:rPr>
        <w:t xml:space="preserve">. zm. </w:t>
      </w:r>
      <w:r w:rsidRPr="00043F4F">
        <w:rPr>
          <w:rFonts w:cs="Arial"/>
        </w:rPr>
        <w:t xml:space="preserve">w ten sposób, że: </w:t>
      </w:r>
    </w:p>
    <w:p w14:paraId="74386EFB" w14:textId="34067CAF" w:rsidR="00486A22" w:rsidRDefault="00486A22" w:rsidP="00486A22">
      <w:pPr>
        <w:pStyle w:val="Akapitzlist"/>
        <w:tabs>
          <w:tab w:val="left" w:pos="1470"/>
        </w:tabs>
        <w:spacing w:after="120"/>
        <w:rPr>
          <w:rFonts w:cs="Arial"/>
          <w:iCs/>
        </w:rPr>
      </w:pPr>
    </w:p>
    <w:p w14:paraId="27CC86C2" w14:textId="7CFDC75A" w:rsidR="00486A22" w:rsidRPr="000B25DE" w:rsidRDefault="000B25DE" w:rsidP="000B25DE">
      <w:pPr>
        <w:pStyle w:val="Akapitzlist"/>
        <w:numPr>
          <w:ilvl w:val="0"/>
          <w:numId w:val="2"/>
        </w:numPr>
        <w:tabs>
          <w:tab w:val="left" w:pos="306"/>
        </w:tabs>
        <w:rPr>
          <w:rFonts w:cs="Arial"/>
          <w:b/>
        </w:rPr>
      </w:pPr>
      <w:r w:rsidRPr="000B25DE">
        <w:rPr>
          <w:rFonts w:cs="Arial"/>
        </w:rPr>
        <w:t>§ 2 ust. 2 pkt 1 lit b) statutu</w:t>
      </w:r>
      <w:r>
        <w:rPr>
          <w:rFonts w:cs="Arial"/>
        </w:rPr>
        <w:t xml:space="preserve"> </w:t>
      </w:r>
      <w:r w:rsidR="005B02CF" w:rsidRPr="000B25DE">
        <w:rPr>
          <w:rFonts w:cs="Arial"/>
        </w:rPr>
        <w:t xml:space="preserve">otrzymuje brzmienie: </w:t>
      </w:r>
    </w:p>
    <w:p w14:paraId="3AD6783B" w14:textId="7DB4EFA4" w:rsidR="005B02CF" w:rsidRDefault="005B02CF" w:rsidP="005B02CF">
      <w:pPr>
        <w:pStyle w:val="Akapitzlist"/>
        <w:tabs>
          <w:tab w:val="left" w:pos="306"/>
        </w:tabs>
        <w:rPr>
          <w:rFonts w:cs="Arial"/>
        </w:rPr>
      </w:pPr>
      <w:r>
        <w:rPr>
          <w:rFonts w:cs="Arial"/>
          <w:b/>
        </w:rPr>
        <w:t>„</w:t>
      </w:r>
      <w:r>
        <w:rPr>
          <w:rFonts w:cs="Arial"/>
        </w:rPr>
        <w:t>b</w:t>
      </w:r>
      <w:r w:rsidRPr="00BF51A7">
        <w:rPr>
          <w:rFonts w:cs="Arial"/>
        </w:rPr>
        <w:t>)</w:t>
      </w:r>
      <w:r>
        <w:rPr>
          <w:rFonts w:cs="Arial"/>
          <w:b/>
        </w:rPr>
        <w:t xml:space="preserve"> </w:t>
      </w:r>
      <w:bookmarkStart w:id="1" w:name="_Hlk191291599"/>
      <w:r w:rsidRPr="00BF51A7">
        <w:rPr>
          <w:rFonts w:cs="Arial"/>
        </w:rPr>
        <w:t>wymagań stawianych wobec szkół i placówek, których wypełnianie jest badane przez organy sprawujące nadzór pedagogiczny</w:t>
      </w:r>
      <w:r>
        <w:rPr>
          <w:rFonts w:cs="Arial"/>
        </w:rPr>
        <w:t>;”;</w:t>
      </w:r>
      <w:bookmarkEnd w:id="1"/>
    </w:p>
    <w:p w14:paraId="215A5420" w14:textId="4BA3D581" w:rsidR="005B02CF" w:rsidRPr="007C326B" w:rsidRDefault="005B02CF" w:rsidP="005B02CF">
      <w:pPr>
        <w:pStyle w:val="Akapitzlist"/>
        <w:tabs>
          <w:tab w:val="left" w:pos="306"/>
        </w:tabs>
        <w:rPr>
          <w:rFonts w:cs="Arial"/>
        </w:rPr>
      </w:pPr>
    </w:p>
    <w:p w14:paraId="26CBA316" w14:textId="5A4015DA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</w:rPr>
      </w:pPr>
      <w:r w:rsidRPr="007C326B">
        <w:rPr>
          <w:rFonts w:cs="Arial"/>
        </w:rPr>
        <w:t xml:space="preserve">§ 2 ust. 2 pkt 2 lit d) statutu otrzymuje brzmienie: </w:t>
      </w:r>
    </w:p>
    <w:p w14:paraId="1D0A52B4" w14:textId="292AF09D" w:rsidR="007C326B" w:rsidRDefault="007C326B" w:rsidP="007C326B">
      <w:pPr>
        <w:pStyle w:val="Akapitzlist"/>
        <w:rPr>
          <w:rFonts w:cs="Arial"/>
        </w:rPr>
      </w:pPr>
      <w:r>
        <w:rPr>
          <w:rFonts w:cs="Arial"/>
        </w:rPr>
        <w:t>„</w:t>
      </w:r>
      <w:r w:rsidRPr="00513DBF">
        <w:rPr>
          <w:rFonts w:cs="Arial"/>
        </w:rPr>
        <w:t xml:space="preserve">d) </w:t>
      </w:r>
      <w:bookmarkStart w:id="2" w:name="_Hlk191291643"/>
      <w:r w:rsidRPr="00513DBF">
        <w:rPr>
          <w:rFonts w:cs="Arial"/>
        </w:rPr>
        <w:t>mentorów wspierających nauczycieli odbywających przygotowanie do zawodu;</w:t>
      </w:r>
      <w:bookmarkEnd w:id="2"/>
      <w:r>
        <w:rPr>
          <w:rFonts w:cs="Arial"/>
        </w:rPr>
        <w:t>”;</w:t>
      </w:r>
    </w:p>
    <w:p w14:paraId="6F5D8E2D" w14:textId="732437B3" w:rsidR="007C326B" w:rsidRDefault="007C326B" w:rsidP="007C326B">
      <w:pPr>
        <w:pStyle w:val="Akapitzlist"/>
        <w:rPr>
          <w:rFonts w:cs="Arial"/>
          <w:b/>
        </w:rPr>
      </w:pPr>
    </w:p>
    <w:p w14:paraId="4F79C8D6" w14:textId="5E22E89B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  <w:b/>
        </w:rPr>
      </w:pPr>
      <w:r w:rsidRPr="007C326B">
        <w:rPr>
          <w:rFonts w:cs="Arial"/>
        </w:rPr>
        <w:t>w § 2</w:t>
      </w:r>
      <w:r>
        <w:rPr>
          <w:rFonts w:cs="Arial"/>
        </w:rPr>
        <w:t xml:space="preserve"> dodaje się ust. </w:t>
      </w:r>
      <w:r w:rsidR="00F923F9">
        <w:rPr>
          <w:rFonts w:cs="Arial"/>
        </w:rPr>
        <w:t>6</w:t>
      </w:r>
      <w:r>
        <w:rPr>
          <w:rFonts w:cs="Arial"/>
        </w:rPr>
        <w:t xml:space="preserve"> w brzmieniu:</w:t>
      </w:r>
    </w:p>
    <w:p w14:paraId="66DE9AD2" w14:textId="77777777" w:rsidR="007C326B" w:rsidRPr="007C326B" w:rsidRDefault="007C326B" w:rsidP="007C326B">
      <w:pPr>
        <w:pStyle w:val="Akapitzlist"/>
        <w:rPr>
          <w:rFonts w:cs="Arial"/>
          <w:b/>
        </w:rPr>
      </w:pPr>
    </w:p>
    <w:p w14:paraId="1DD832B0" w14:textId="19266BDC" w:rsidR="007C326B" w:rsidRPr="00513DBF" w:rsidRDefault="00F967FE" w:rsidP="00186A0E">
      <w:pPr>
        <w:tabs>
          <w:tab w:val="left" w:pos="993"/>
        </w:tabs>
        <w:ind w:left="1276" w:hanging="567"/>
        <w:jc w:val="both"/>
        <w:rPr>
          <w:rFonts w:cs="Arial"/>
        </w:rPr>
      </w:pPr>
      <w:bookmarkStart w:id="3" w:name="_Hlk191291858"/>
      <w:r>
        <w:rPr>
          <w:rFonts w:cs="Arial"/>
        </w:rPr>
        <w:t>„</w:t>
      </w:r>
      <w:r w:rsidR="00F923F9">
        <w:rPr>
          <w:rFonts w:cs="Arial"/>
        </w:rPr>
        <w:t>6</w:t>
      </w:r>
      <w:r>
        <w:rPr>
          <w:rFonts w:cs="Arial"/>
        </w:rPr>
        <w:t xml:space="preserve">. </w:t>
      </w:r>
      <w:r w:rsidR="007C326B" w:rsidRPr="00513DBF">
        <w:rPr>
          <w:rFonts w:cs="Arial"/>
        </w:rPr>
        <w:t xml:space="preserve">Placówka realizuje zadania obowiązkowe </w:t>
      </w:r>
      <w:r w:rsidR="007C326B">
        <w:rPr>
          <w:rFonts w:cs="Arial"/>
        </w:rPr>
        <w:t xml:space="preserve">w szczególności </w:t>
      </w:r>
      <w:r w:rsidR="007C326B" w:rsidRPr="00513DBF">
        <w:rPr>
          <w:rFonts w:cs="Arial"/>
        </w:rPr>
        <w:t xml:space="preserve">poprzez: </w:t>
      </w:r>
    </w:p>
    <w:p w14:paraId="0A1D3F71" w14:textId="6F45D7D4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 xml:space="preserve">organizowanie i prowadzenie wspomagania szkół i placówek, polegającego </w:t>
      </w:r>
      <w:r w:rsidR="00024276">
        <w:rPr>
          <w:rFonts w:cs="Arial"/>
        </w:rPr>
        <w:br/>
      </w:r>
      <w:r w:rsidRPr="00513DBF">
        <w:rPr>
          <w:rFonts w:cs="Arial"/>
        </w:rPr>
        <w:t>na zaplanowaniu i przeprowadzeniu działań mających na celu poprawę jakości pracy szkoły lub placówki w zakresie określonym w § 2 ust. 1 li</w:t>
      </w:r>
      <w:r>
        <w:rPr>
          <w:rFonts w:cs="Arial"/>
        </w:rPr>
        <w:t>t.</w:t>
      </w:r>
      <w:r w:rsidRPr="00513DBF">
        <w:rPr>
          <w:rFonts w:cs="Arial"/>
        </w:rPr>
        <w:t xml:space="preserve"> a i lit. b, obejmującego:</w:t>
      </w:r>
    </w:p>
    <w:p w14:paraId="1F1779B1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pomoc w diagnozowaniu potrzeb szkoły lub placówki,</w:t>
      </w:r>
    </w:p>
    <w:p w14:paraId="62A43226" w14:textId="6575D115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 xml:space="preserve">ustalenie sposobów działania prowadzących do zaspokojenia potrzeb szkoły </w:t>
      </w:r>
      <w:r w:rsidR="00024276">
        <w:rPr>
          <w:rFonts w:cs="Arial"/>
        </w:rPr>
        <w:br/>
      </w:r>
      <w:r w:rsidRPr="00513DBF">
        <w:rPr>
          <w:rFonts w:cs="Arial"/>
        </w:rPr>
        <w:t>lub placówki,</w:t>
      </w:r>
    </w:p>
    <w:p w14:paraId="5024B425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zaplanowanie form wspomagania i ich realizację,</w:t>
      </w:r>
    </w:p>
    <w:p w14:paraId="2B1FCF34" w14:textId="14CD90EE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wspólną ocenę efektów i opracowanie wniosków z realizacji zaplanowanych form wspomagania</w:t>
      </w:r>
      <w:r>
        <w:rPr>
          <w:rFonts w:cs="Arial"/>
        </w:rPr>
        <w:t>;</w:t>
      </w:r>
    </w:p>
    <w:p w14:paraId="7E5CB69C" w14:textId="31E4E642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45D66BC4" w14:textId="60E7E7E4" w:rsidR="007C326B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form doskonalenia, w tym seminariów, konferencji, wykładów, warsztatów i szkoleń;</w:t>
      </w:r>
    </w:p>
    <w:p w14:paraId="232B860A" w14:textId="5BFF9D93" w:rsidR="00186A0E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udzielanie konsultacji;</w:t>
      </w:r>
    </w:p>
    <w:p w14:paraId="284E13F9" w14:textId="4E4E87ED" w:rsidR="00684A1E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upowszechnianie przykładów dobrej praktyki.</w:t>
      </w:r>
      <w:bookmarkEnd w:id="3"/>
      <w:r w:rsidR="00F967FE" w:rsidRPr="00186A0E">
        <w:rPr>
          <w:rFonts w:cs="Arial"/>
        </w:rPr>
        <w:t>”</w:t>
      </w:r>
      <w:r w:rsidR="00D22676">
        <w:rPr>
          <w:rFonts w:cs="Arial"/>
        </w:rPr>
        <w:t>;</w:t>
      </w:r>
    </w:p>
    <w:p w14:paraId="53AFA8A1" w14:textId="77777777" w:rsidR="00142A52" w:rsidRPr="00142A52" w:rsidRDefault="00142A52" w:rsidP="00142A52">
      <w:pPr>
        <w:pStyle w:val="Akapitzlist"/>
        <w:tabs>
          <w:tab w:val="left" w:pos="993"/>
        </w:tabs>
        <w:spacing w:after="160" w:line="259" w:lineRule="auto"/>
        <w:ind w:left="1276"/>
        <w:jc w:val="both"/>
        <w:rPr>
          <w:rFonts w:cs="Arial"/>
        </w:rPr>
      </w:pPr>
    </w:p>
    <w:p w14:paraId="124E29DB" w14:textId="78D7D335" w:rsidR="00F923F9" w:rsidRPr="00F923F9" w:rsidRDefault="00F923F9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F923F9">
        <w:rPr>
          <w:rFonts w:cs="Arial"/>
        </w:rPr>
        <w:t>§ 3 ust. 1 pkt 3 lit. e statutu</w:t>
      </w:r>
      <w:r w:rsidRPr="00F923F9">
        <w:t xml:space="preserve"> </w:t>
      </w:r>
      <w:r w:rsidRPr="00F923F9">
        <w:rPr>
          <w:rFonts w:cs="Arial"/>
        </w:rPr>
        <w:t>otrzymuje brzmienie:</w:t>
      </w:r>
      <w:r w:rsidRPr="00F923F9">
        <w:rPr>
          <w:rFonts w:cs="Arial"/>
          <w:b/>
        </w:rPr>
        <w:t xml:space="preserve"> </w:t>
      </w:r>
    </w:p>
    <w:p w14:paraId="40FE6ECD" w14:textId="77777777" w:rsidR="00F923F9" w:rsidRPr="00F923F9" w:rsidRDefault="00F923F9" w:rsidP="00F923F9">
      <w:pPr>
        <w:pStyle w:val="Akapitzlist"/>
        <w:rPr>
          <w:rFonts w:cs="Arial"/>
          <w:b/>
        </w:rPr>
      </w:pPr>
    </w:p>
    <w:p w14:paraId="18B3D3AE" w14:textId="340A99DB" w:rsidR="00142A52" w:rsidRPr="005B5AE4" w:rsidRDefault="00F967FE" w:rsidP="005B5AE4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4625CD">
        <w:rPr>
          <w:rFonts w:cs="Arial"/>
        </w:rPr>
        <w:t xml:space="preserve">5) organizuje doskonalenie zawodowe pracowników </w:t>
      </w:r>
      <w:r w:rsidR="00043F4F">
        <w:rPr>
          <w:rFonts w:cs="Arial"/>
        </w:rPr>
        <w:t>o</w:t>
      </w:r>
      <w:r w:rsidR="00D22676">
        <w:rPr>
          <w:rFonts w:cs="Arial"/>
        </w:rPr>
        <w:t>środka</w:t>
      </w:r>
      <w:r w:rsidRPr="004625CD">
        <w:rPr>
          <w:rFonts w:cs="Arial"/>
        </w:rPr>
        <w:t>;</w:t>
      </w:r>
      <w:r>
        <w:rPr>
          <w:rFonts w:cs="Arial"/>
        </w:rPr>
        <w:t>”</w:t>
      </w:r>
      <w:r w:rsidR="00D22676">
        <w:rPr>
          <w:rFonts w:cs="Arial"/>
        </w:rPr>
        <w:t>;</w:t>
      </w:r>
    </w:p>
    <w:p w14:paraId="427719CE" w14:textId="77777777" w:rsidR="00F30470" w:rsidRPr="002A2144" w:rsidRDefault="00F30470" w:rsidP="007558E4">
      <w:pPr>
        <w:jc w:val="both"/>
        <w:rPr>
          <w:rFonts w:cs="Arial"/>
          <w:b/>
        </w:rPr>
      </w:pPr>
    </w:p>
    <w:p w14:paraId="0E0DAD62" w14:textId="1C01DD09" w:rsidR="00F923F9" w:rsidRPr="00F923F9" w:rsidRDefault="002A2144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A2144">
        <w:rPr>
          <w:rFonts w:cs="Arial"/>
        </w:rPr>
        <w:t xml:space="preserve">§ </w:t>
      </w:r>
      <w:r w:rsidR="00F923F9">
        <w:rPr>
          <w:rFonts w:cs="Arial"/>
        </w:rPr>
        <w:t>3 ust. 3</w:t>
      </w:r>
      <w:r w:rsidRPr="002A2144">
        <w:rPr>
          <w:rFonts w:cs="Arial"/>
        </w:rPr>
        <w:t xml:space="preserve"> statutu </w:t>
      </w:r>
      <w:r w:rsidR="0019359A">
        <w:rPr>
          <w:rFonts w:cs="Arial"/>
        </w:rPr>
        <w:t xml:space="preserve">otrzymuje brzmienie: </w:t>
      </w:r>
      <w:r w:rsidRPr="002A2144">
        <w:rPr>
          <w:rFonts w:cs="Arial"/>
        </w:rPr>
        <w:t xml:space="preserve"> </w:t>
      </w:r>
    </w:p>
    <w:p w14:paraId="01ED98EB" w14:textId="13102FAA" w:rsidR="00F923F9" w:rsidRDefault="00F923F9" w:rsidP="00F923F9">
      <w:pPr>
        <w:jc w:val="both"/>
        <w:rPr>
          <w:rFonts w:cs="Arial"/>
        </w:rPr>
      </w:pPr>
    </w:p>
    <w:p w14:paraId="0803E47F" w14:textId="642642CC" w:rsidR="00F923F9" w:rsidRPr="00024276" w:rsidRDefault="00F923F9" w:rsidP="005B5AE4">
      <w:pPr>
        <w:ind w:left="709"/>
        <w:jc w:val="both"/>
        <w:rPr>
          <w:rFonts w:cs="Arial"/>
        </w:rPr>
      </w:pPr>
      <w:r>
        <w:rPr>
          <w:rFonts w:cs="Arial"/>
        </w:rPr>
        <w:t>„</w:t>
      </w:r>
      <w:r w:rsidRPr="007863A8">
        <w:rPr>
          <w:rFonts w:cs="Arial"/>
        </w:rPr>
        <w:t>3. Pracownicy ośrodka</w:t>
      </w:r>
      <w:r w:rsidR="00024276">
        <w:rPr>
          <w:rFonts w:cs="Arial"/>
        </w:rPr>
        <w:t>:</w:t>
      </w:r>
    </w:p>
    <w:p w14:paraId="6B9436F7" w14:textId="63BFC4EB" w:rsidR="005B5AE4" w:rsidRPr="005B5AE4" w:rsidRDefault="00F923F9" w:rsidP="005B5AE4">
      <w:pPr>
        <w:pStyle w:val="Akapitzlist"/>
        <w:numPr>
          <w:ilvl w:val="0"/>
          <w:numId w:val="12"/>
        </w:numPr>
        <w:spacing w:after="160" w:line="259" w:lineRule="auto"/>
        <w:ind w:left="1134" w:hanging="403"/>
        <w:jc w:val="both"/>
        <w:rPr>
          <w:rFonts w:cs="Arial"/>
        </w:rPr>
      </w:pPr>
      <w:bookmarkStart w:id="4" w:name="_Hlk191292066"/>
      <w:r>
        <w:rPr>
          <w:rFonts w:cs="Arial"/>
        </w:rPr>
        <w:lastRenderedPageBreak/>
        <w:t>d</w:t>
      </w:r>
      <w:r w:rsidRPr="004625CD">
        <w:rPr>
          <w:rFonts w:cs="Arial"/>
        </w:rPr>
        <w:t xml:space="preserve">o organizowania i prowadzenia działalności statutowej </w:t>
      </w:r>
      <w:r>
        <w:rPr>
          <w:rFonts w:cs="Arial"/>
        </w:rPr>
        <w:t xml:space="preserve">w ośrodku </w:t>
      </w:r>
      <w:r w:rsidRPr="004625CD">
        <w:rPr>
          <w:rFonts w:cs="Arial"/>
        </w:rPr>
        <w:t>mogą być zatrudnieni:</w:t>
      </w:r>
    </w:p>
    <w:p w14:paraId="6FE3C1D2" w14:textId="77777777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nauczyciele-konsultanci,</w:t>
      </w:r>
    </w:p>
    <w:p w14:paraId="0F8F7CD8" w14:textId="07F23D2E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nauczyciele-doradcy metodyczni, których zatrudnienie następuje na podstawie decyzji Śląskiego Kuratora Oświat</w:t>
      </w:r>
      <w:r>
        <w:rPr>
          <w:rFonts w:cs="Arial"/>
        </w:rPr>
        <w:t>y</w:t>
      </w:r>
      <w:r w:rsidRPr="009F0D9B">
        <w:rPr>
          <w:rFonts w:cs="Arial"/>
        </w:rPr>
        <w:t>,</w:t>
      </w:r>
    </w:p>
    <w:p w14:paraId="0EB51F26" w14:textId="77777777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>
        <w:rPr>
          <w:rFonts w:cs="Arial"/>
        </w:rPr>
        <w:t>nauczyciele-bibliotekarze,</w:t>
      </w:r>
    </w:p>
    <w:p w14:paraId="0F195823" w14:textId="1FFEB8E2" w:rsidR="00F923F9" w:rsidRPr="00024276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specjaliści niebędący nauczycielami</w:t>
      </w:r>
      <w:r>
        <w:rPr>
          <w:rFonts w:cs="Arial"/>
        </w:rPr>
        <w:t>;</w:t>
      </w:r>
    </w:p>
    <w:p w14:paraId="528B952C" w14:textId="3D9D823F" w:rsidR="00F923F9" w:rsidRPr="00024276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d</w:t>
      </w:r>
      <w:r w:rsidRPr="004625CD">
        <w:rPr>
          <w:rFonts w:cs="Arial"/>
        </w:rPr>
        <w:t>o obsługi administracyjnej zatrudniani są pracownicy ekonomiczni, inżynieryjno-techniczni, administracji i obsługi</w:t>
      </w:r>
      <w:r>
        <w:rPr>
          <w:rFonts w:cs="Arial"/>
        </w:rPr>
        <w:t>;</w:t>
      </w:r>
    </w:p>
    <w:p w14:paraId="4FE6948C" w14:textId="77777777" w:rsid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w</w:t>
      </w:r>
      <w:r w:rsidRPr="004625CD">
        <w:rPr>
          <w:rFonts w:cs="Arial"/>
        </w:rPr>
        <w:t xml:space="preserve">szyscy pracownicy </w:t>
      </w:r>
      <w:r>
        <w:rPr>
          <w:rFonts w:cs="Arial"/>
        </w:rPr>
        <w:t>ośrodka</w:t>
      </w:r>
      <w:r w:rsidRPr="004625CD">
        <w:rPr>
          <w:rFonts w:cs="Arial"/>
        </w:rPr>
        <w:t xml:space="preserve"> wykonują zadania i obowiązki określone w zakresach czynności</w:t>
      </w:r>
      <w:r>
        <w:rPr>
          <w:rFonts w:cs="Arial"/>
        </w:rPr>
        <w:t>;</w:t>
      </w:r>
    </w:p>
    <w:p w14:paraId="5BDD9759" w14:textId="77777777" w:rsid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s</w:t>
      </w:r>
      <w:r w:rsidRPr="004625CD">
        <w:rPr>
          <w:rFonts w:cs="Arial"/>
        </w:rPr>
        <w:t>zczegółowy zakres zadań nauczyciela-doradcy metodycznego określa Śląski Kurator Oświaty</w:t>
      </w:r>
      <w:r>
        <w:rPr>
          <w:rFonts w:cs="Arial"/>
        </w:rPr>
        <w:t>;</w:t>
      </w:r>
    </w:p>
    <w:p w14:paraId="6BCF495A" w14:textId="0A078A2D" w:rsidR="00F923F9" w:rsidRP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 xml:space="preserve">pracownicy placówki mogą wchodzić w skład wojewódzkich zespołów zadaniowych, powoływanych w zależności od potrzeb diagnostycznych i edukacyjnych województwa przez organ prowadzący. Praca w takich zespołach uwzględniana jest w planach pracy </w:t>
      </w:r>
      <w:r w:rsidR="00024276">
        <w:rPr>
          <w:rFonts w:cs="Arial"/>
        </w:rPr>
        <w:br/>
      </w:r>
      <w:r>
        <w:rPr>
          <w:rFonts w:cs="Arial"/>
        </w:rPr>
        <w:t>w ramach zadań obowiązkowych placówki.</w:t>
      </w:r>
      <w:bookmarkEnd w:id="4"/>
      <w:r>
        <w:rPr>
          <w:rFonts w:cs="Arial"/>
        </w:rPr>
        <w:t>”</w:t>
      </w:r>
      <w:r w:rsidR="00D22676">
        <w:rPr>
          <w:rFonts w:cs="Arial"/>
        </w:rPr>
        <w:t>;</w:t>
      </w:r>
    </w:p>
    <w:p w14:paraId="4F45A713" w14:textId="4D42C33D" w:rsidR="002A2144" w:rsidRDefault="002A2144" w:rsidP="005B5AE4">
      <w:pPr>
        <w:pStyle w:val="Akapitzlist"/>
        <w:ind w:left="993" w:hanging="284"/>
        <w:jc w:val="center"/>
        <w:rPr>
          <w:rFonts w:cs="Arial"/>
          <w:b/>
        </w:rPr>
      </w:pPr>
    </w:p>
    <w:p w14:paraId="4FAAADE2" w14:textId="3474F2CB" w:rsidR="0019359A" w:rsidRDefault="0019359A" w:rsidP="0019359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cs="Arial"/>
        </w:rPr>
      </w:pPr>
      <w:r w:rsidRPr="00F967FE">
        <w:rPr>
          <w:rFonts w:cs="Arial"/>
        </w:rPr>
        <w:t xml:space="preserve">§ </w:t>
      </w:r>
      <w:r w:rsidR="00AA27B1">
        <w:rPr>
          <w:rFonts w:cs="Arial"/>
        </w:rPr>
        <w:t xml:space="preserve">5 </w:t>
      </w:r>
      <w:r w:rsidRPr="00F967FE">
        <w:rPr>
          <w:rFonts w:cs="Arial"/>
        </w:rPr>
        <w:t xml:space="preserve">ust. </w:t>
      </w:r>
      <w:r>
        <w:rPr>
          <w:rFonts w:cs="Arial"/>
        </w:rPr>
        <w:t xml:space="preserve">4 </w:t>
      </w:r>
      <w:r w:rsidR="00043F4F">
        <w:rPr>
          <w:rFonts w:cs="Arial"/>
        </w:rPr>
        <w:t xml:space="preserve">statutu </w:t>
      </w:r>
      <w:r>
        <w:rPr>
          <w:rFonts w:cs="Arial"/>
        </w:rPr>
        <w:t xml:space="preserve">otrzymuje brzmienie: </w:t>
      </w:r>
    </w:p>
    <w:p w14:paraId="1F5B1ECB" w14:textId="77777777" w:rsidR="00142A52" w:rsidRPr="00142A52" w:rsidRDefault="00142A52" w:rsidP="00142A52">
      <w:pPr>
        <w:pStyle w:val="Akapitzlist"/>
        <w:tabs>
          <w:tab w:val="left" w:pos="284"/>
        </w:tabs>
        <w:jc w:val="both"/>
        <w:rPr>
          <w:rFonts w:cs="Arial"/>
        </w:rPr>
      </w:pPr>
    </w:p>
    <w:p w14:paraId="59926498" w14:textId="5E4C8C2E" w:rsidR="0019359A" w:rsidRPr="0019359A" w:rsidRDefault="0019359A" w:rsidP="0019359A">
      <w:pPr>
        <w:tabs>
          <w:tab w:val="left" w:pos="262"/>
        </w:tabs>
        <w:jc w:val="both"/>
        <w:rPr>
          <w:rFonts w:cs="Arial"/>
        </w:rPr>
      </w:pPr>
      <w:bookmarkStart w:id="5" w:name="_Hlk191292307"/>
      <w:r>
        <w:rPr>
          <w:rFonts w:cs="Arial"/>
        </w:rPr>
        <w:t xml:space="preserve">„4. </w:t>
      </w:r>
      <w:r w:rsidRPr="0019359A">
        <w:rPr>
          <w:rFonts w:cs="Arial"/>
        </w:rPr>
        <w:t>Podpisywanie dokumentów finansowych i zobowiązań majątkowych:</w:t>
      </w:r>
    </w:p>
    <w:p w14:paraId="6029FBA6" w14:textId="06D7EED8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do podpisywania dokumentów finansowych i zobowiązań majątkowych mają prawo dyrektor </w:t>
      </w:r>
      <w:r w:rsidR="00024276">
        <w:rPr>
          <w:rFonts w:cs="Arial"/>
        </w:rPr>
        <w:t>ośrodka</w:t>
      </w:r>
      <w:r w:rsidRPr="0019359A">
        <w:rPr>
          <w:rFonts w:cs="Arial"/>
        </w:rPr>
        <w:t xml:space="preserve"> i główny księgowy;</w:t>
      </w:r>
    </w:p>
    <w:p w14:paraId="45A806BE" w14:textId="6E591F62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w szczególnie uzasadnionych przypadkach dyrektor </w:t>
      </w:r>
      <w:r w:rsidR="005F51D9">
        <w:rPr>
          <w:rFonts w:cs="Arial"/>
        </w:rPr>
        <w:t>ośrodka</w:t>
      </w:r>
      <w:r w:rsidRPr="0019359A">
        <w:rPr>
          <w:rFonts w:cs="Arial"/>
        </w:rPr>
        <w:t xml:space="preserve"> może udzielić indywidualnego upoważnienia wicedyrektorowi, zastępcy dyrektora ds. administracyjno-ekonomicznych lub innemu pracownikowi </w:t>
      </w:r>
      <w:r w:rsidR="005F51D9">
        <w:rPr>
          <w:rFonts w:cs="Arial"/>
        </w:rPr>
        <w:t>ośrodka</w:t>
      </w:r>
      <w:r w:rsidRPr="0019359A">
        <w:rPr>
          <w:rFonts w:cs="Arial"/>
        </w:rPr>
        <w:t xml:space="preserve"> do podpisywania dokumentów finansowych lub zobowiązań majątkowych;</w:t>
      </w:r>
    </w:p>
    <w:p w14:paraId="4A3AEE7D" w14:textId="2C76F92A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podpis głównego księgowego jest obowiązkowy na każdym dokumencie finansowym </w:t>
      </w:r>
      <w:r w:rsidR="00D22676">
        <w:rPr>
          <w:rFonts w:cs="Arial"/>
        </w:rPr>
        <w:br/>
      </w:r>
      <w:r w:rsidRPr="0019359A">
        <w:rPr>
          <w:rFonts w:cs="Arial"/>
        </w:rPr>
        <w:t>lub zobowiązaniu majątkowym;</w:t>
      </w:r>
    </w:p>
    <w:p w14:paraId="0EEE1E1E" w14:textId="05B922F9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przypadku nieobecności głównego księgowego, wymagana jest kontrasygnata pracownika upoważnionego przez dyrektora do zastępowania głównego księgowego</w:t>
      </w:r>
      <w:bookmarkEnd w:id="5"/>
      <w:r w:rsidRPr="0019359A">
        <w:rPr>
          <w:rFonts w:cs="Arial"/>
        </w:rPr>
        <w:t>.</w:t>
      </w:r>
      <w:r>
        <w:rPr>
          <w:rFonts w:cs="Arial"/>
        </w:rPr>
        <w:t>”.</w:t>
      </w:r>
    </w:p>
    <w:p w14:paraId="615A5351" w14:textId="77777777" w:rsidR="00F967FE" w:rsidRDefault="00F967FE" w:rsidP="00AC49C9">
      <w:pPr>
        <w:pStyle w:val="Akapitzlist"/>
        <w:tabs>
          <w:tab w:val="left" w:pos="284"/>
        </w:tabs>
        <w:ind w:left="0"/>
        <w:jc w:val="both"/>
        <w:rPr>
          <w:rFonts w:cs="Arial"/>
          <w:b/>
        </w:rPr>
      </w:pPr>
    </w:p>
    <w:p w14:paraId="229158F0" w14:textId="1E6CD4B9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34B33563" w14:textId="77777777" w:rsidR="00186A0E" w:rsidRPr="00186A0E" w:rsidRDefault="00186A0E" w:rsidP="00186A0E">
      <w:pPr>
        <w:pStyle w:val="Tre0"/>
      </w:pPr>
    </w:p>
    <w:p w14:paraId="49B41F74" w14:textId="77777777" w:rsidR="00186A0E" w:rsidRDefault="00186A0E" w:rsidP="005B5AE4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B5AE4" w14:paraId="2E56BDC1" w14:textId="77777777" w:rsidTr="005B5AE4">
        <w:tc>
          <w:tcPr>
            <w:tcW w:w="3369" w:type="dxa"/>
            <w:hideMark/>
          </w:tcPr>
          <w:p w14:paraId="4C353269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Wojciech </w:t>
            </w:r>
            <w:proofErr w:type="spellStart"/>
            <w:r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FDBD20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F15B90E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F69056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B005C64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77E52F5B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13001A5F" w14:textId="77777777" w:rsidTr="005B5AE4">
        <w:tc>
          <w:tcPr>
            <w:tcW w:w="3369" w:type="dxa"/>
            <w:hideMark/>
          </w:tcPr>
          <w:p w14:paraId="50BA6D27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1AFA5B6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191E114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474818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2498DF0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17B19725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BCFE039" w14:textId="77777777" w:rsidTr="005B5AE4">
        <w:tc>
          <w:tcPr>
            <w:tcW w:w="3369" w:type="dxa"/>
            <w:hideMark/>
          </w:tcPr>
          <w:p w14:paraId="06005D45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5706E0BA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E83668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07C10C5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029C1902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978011F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20C5C6C1" w14:textId="77777777" w:rsidTr="005B5AE4">
        <w:tc>
          <w:tcPr>
            <w:tcW w:w="3369" w:type="dxa"/>
            <w:hideMark/>
          </w:tcPr>
          <w:p w14:paraId="00D9D303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Joanna </w:t>
            </w:r>
            <w:proofErr w:type="spellStart"/>
            <w:r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F80C792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A750FB2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7E7F4F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8AC436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3A374D4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D7307AA" w14:textId="77777777" w:rsidTr="005B5AE4">
        <w:tc>
          <w:tcPr>
            <w:tcW w:w="3369" w:type="dxa"/>
            <w:hideMark/>
          </w:tcPr>
          <w:p w14:paraId="5E669681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0A8BC24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466C6D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CBA3FAE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029C4E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5B5AE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E"/>
    <w:rsid w:val="00024276"/>
    <w:rsid w:val="000316A1"/>
    <w:rsid w:val="00043F4F"/>
    <w:rsid w:val="000B25DE"/>
    <w:rsid w:val="000F3A17"/>
    <w:rsid w:val="00130410"/>
    <w:rsid w:val="00136525"/>
    <w:rsid w:val="00142A52"/>
    <w:rsid w:val="001670B3"/>
    <w:rsid w:val="00167DF1"/>
    <w:rsid w:val="001842FF"/>
    <w:rsid w:val="0018486B"/>
    <w:rsid w:val="00186A0E"/>
    <w:rsid w:val="0019359A"/>
    <w:rsid w:val="00263C37"/>
    <w:rsid w:val="00291170"/>
    <w:rsid w:val="002A2144"/>
    <w:rsid w:val="00305E18"/>
    <w:rsid w:val="003376DE"/>
    <w:rsid w:val="00361F84"/>
    <w:rsid w:val="0038307A"/>
    <w:rsid w:val="003A4C32"/>
    <w:rsid w:val="003A5580"/>
    <w:rsid w:val="003F5B2D"/>
    <w:rsid w:val="0046271B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B5AE4"/>
    <w:rsid w:val="005C61C9"/>
    <w:rsid w:val="005F51D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22676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B5AE4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Konto Microsoft</cp:lastModifiedBy>
  <cp:revision>2</cp:revision>
  <cp:lastPrinted>2021-08-27T06:52:00Z</cp:lastPrinted>
  <dcterms:created xsi:type="dcterms:W3CDTF">2025-04-04T07:27:00Z</dcterms:created>
  <dcterms:modified xsi:type="dcterms:W3CDTF">2025-04-04T07:27:00Z</dcterms:modified>
</cp:coreProperties>
</file>